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067" w:rsidRPr="004478BF" w:rsidRDefault="00FD4067">
      <w:pPr>
        <w:rPr>
          <w:rFonts w:ascii="Sylfaen" w:hAnsi="Sylfaen"/>
        </w:rPr>
      </w:pPr>
      <w:r w:rsidRPr="004478BF">
        <w:rPr>
          <w:rFonts w:ascii="Sylfaen" w:hAnsi="Sylfaen"/>
          <w:noProof/>
        </w:rPr>
        <w:drawing>
          <wp:inline distT="0" distB="0" distL="0" distR="0">
            <wp:extent cx="4419600" cy="2798241"/>
            <wp:effectExtent l="19050" t="19050" r="19050" b="2159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D46E3595-586A-427F-A7C1-CE9850F7567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D46E3595-586A-427F-A7C1-CE9850F7567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4418" cy="28392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D3B38" w:rsidRPr="004478BF" w:rsidRDefault="006A43D9">
      <w:pPr>
        <w:rPr>
          <w:rFonts w:ascii="Sylfaen" w:hAnsi="Sylfaen"/>
        </w:rPr>
      </w:pPr>
      <w:r w:rsidRPr="004478BF">
        <w:rPr>
          <w:rFonts w:ascii="Sylfaen" w:hAnsi="Sylfaen"/>
          <w:noProof/>
        </w:rPr>
        <w:drawing>
          <wp:anchor distT="0" distB="0" distL="114300" distR="114300" simplePos="0" relativeHeight="251663360" behindDoc="0" locked="0" layoutInCell="1" allowOverlap="1" wp14:anchorId="172329A9" wp14:editId="3B01FD41">
            <wp:simplePos x="0" y="0"/>
            <wp:positionH relativeFrom="column">
              <wp:posOffset>7171055</wp:posOffset>
            </wp:positionH>
            <wp:positionV relativeFrom="paragraph">
              <wp:posOffset>5266690</wp:posOffset>
            </wp:positionV>
            <wp:extent cx="1864643" cy="1213141"/>
            <wp:effectExtent l="0" t="0" r="2540" b="6350"/>
            <wp:wrapNone/>
            <wp:docPr id="6146" name="Picture 2" descr="Action on credit card fraud | Christopher Pincher">
              <a:extLst xmlns:a="http://schemas.openxmlformats.org/drawingml/2006/main">
                <a:ext uri="{FF2B5EF4-FFF2-40B4-BE49-F238E27FC236}">
                  <a16:creationId xmlns:a16="http://schemas.microsoft.com/office/drawing/2014/main" id="{09F1A6C0-7D28-401B-8903-ADCEDB0B011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Action on credit card fraud | Christopher Pincher">
                      <a:extLst>
                        <a:ext uri="{FF2B5EF4-FFF2-40B4-BE49-F238E27FC236}">
                          <a16:creationId xmlns:a16="http://schemas.microsoft.com/office/drawing/2014/main" id="{09F1A6C0-7D28-401B-8903-ADCEDB0B011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4643" cy="121314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FB7762" w:rsidRPr="004478BF">
        <w:rPr>
          <w:rFonts w:ascii="Sylfaen" w:hAnsi="Sylfaen"/>
        </w:rPr>
        <w:t>Գերմանիան և Շվեդիան կիբեր խարդախության հանցախմբի դեմ ձեռնարկում են գործողություններ</w:t>
      </w:r>
    </w:p>
    <w:p w:rsidR="00BE51EF" w:rsidRPr="004478BF" w:rsidRDefault="00BE51EF" w:rsidP="00CC0EDD">
      <w:pPr>
        <w:jc w:val="both"/>
        <w:rPr>
          <w:rFonts w:ascii="Sylfaen" w:hAnsi="Sylfaen"/>
        </w:rPr>
      </w:pPr>
      <w:r w:rsidRPr="004478BF">
        <w:rPr>
          <w:rFonts w:ascii="Sylfaen" w:hAnsi="Sylfaen"/>
        </w:rPr>
        <w:t>Եվրոպոլի և Ֆրոնտեքսի (Frontex)</w:t>
      </w:r>
      <w:r w:rsidR="00CC0EDD" w:rsidRPr="004478BF">
        <w:rPr>
          <w:rFonts w:ascii="Sylfaen" w:hAnsi="Sylfaen"/>
        </w:rPr>
        <w:t xml:space="preserve"> </w:t>
      </w:r>
      <w:r w:rsidR="00CC0304" w:rsidRPr="004478BF">
        <w:rPr>
          <w:rFonts w:ascii="Sylfaen" w:hAnsi="Sylfaen"/>
        </w:rPr>
        <w:t xml:space="preserve">աջակցությամբ երկու կասկածյալներ ձերբակալվել են Սեպտեմբերի 12-ին Գերմանիայում և Շվեդիայում </w:t>
      </w:r>
      <w:r w:rsidR="005D1736" w:rsidRPr="004478BF">
        <w:rPr>
          <w:rFonts w:ascii="Sylfaen" w:hAnsi="Sylfaen"/>
        </w:rPr>
        <w:t xml:space="preserve">մի շարք </w:t>
      </w:r>
      <w:r w:rsidR="00CC0304" w:rsidRPr="004478BF">
        <w:rPr>
          <w:rFonts w:ascii="Sylfaen" w:hAnsi="Sylfaen"/>
        </w:rPr>
        <w:t>համակարգված</w:t>
      </w:r>
      <w:r w:rsidR="005D1736" w:rsidRPr="004478BF">
        <w:rPr>
          <w:rFonts w:ascii="Sylfaen" w:hAnsi="Sylfaen"/>
        </w:rPr>
        <w:t xml:space="preserve"> հարձակումների </w:t>
      </w:r>
      <w:r w:rsidR="00C56632" w:rsidRPr="004478BF">
        <w:rPr>
          <w:rFonts w:ascii="Sylfaen" w:hAnsi="Sylfaen"/>
        </w:rPr>
        <w:t xml:space="preserve">մեղադրանքով </w:t>
      </w:r>
      <w:r w:rsidR="005D1736" w:rsidRPr="004478BF">
        <w:rPr>
          <w:rFonts w:ascii="Sylfaen" w:hAnsi="Sylfaen"/>
        </w:rPr>
        <w:t>հետաքննության ժամանակ</w:t>
      </w:r>
      <w:r w:rsidR="00E973F2" w:rsidRPr="004478BF">
        <w:rPr>
          <w:rFonts w:ascii="Sylfaen" w:hAnsi="Sylfaen"/>
        </w:rPr>
        <w:t xml:space="preserve"> </w:t>
      </w:r>
      <w:r w:rsidR="00A03BC3" w:rsidRPr="004478BF">
        <w:rPr>
          <w:rFonts w:ascii="Sylfaen" w:hAnsi="Sylfaen"/>
        </w:rPr>
        <w:t>թիրախավորելով</w:t>
      </w:r>
      <w:r w:rsidR="005D1736" w:rsidRPr="004478BF">
        <w:rPr>
          <w:rFonts w:ascii="Sylfaen" w:hAnsi="Sylfaen"/>
        </w:rPr>
        <w:t xml:space="preserve"> </w:t>
      </w:r>
      <w:r w:rsidR="00A03BC3" w:rsidRPr="004478BF">
        <w:rPr>
          <w:rFonts w:ascii="Sylfaen" w:hAnsi="Sylfaen"/>
        </w:rPr>
        <w:t xml:space="preserve">Սիրիայում </w:t>
      </w:r>
      <w:r w:rsidR="005D1736" w:rsidRPr="004478BF">
        <w:rPr>
          <w:rFonts w:ascii="Sylfaen" w:hAnsi="Sylfaen"/>
        </w:rPr>
        <w:t>կազմակերպված հանցախումբը կասկածվում է կիբեր խարդախությունների մեջ:</w:t>
      </w:r>
      <w:r w:rsidR="00C56632" w:rsidRPr="004478BF">
        <w:rPr>
          <w:rFonts w:ascii="Sylfaen" w:hAnsi="Sylfaen"/>
        </w:rPr>
        <w:t xml:space="preserve"> Աախենում, </w:t>
      </w:r>
      <w:r w:rsidR="00B56A60" w:rsidRPr="004478BF">
        <w:rPr>
          <w:rFonts w:ascii="Sylfaen" w:hAnsi="Sylfaen"/>
        </w:rPr>
        <w:t>Դորտ</w:t>
      </w:r>
      <w:r w:rsidR="00C56632" w:rsidRPr="004478BF">
        <w:rPr>
          <w:rFonts w:ascii="Sylfaen" w:hAnsi="Sylfaen"/>
        </w:rPr>
        <w:t>մունդում և Էսսենում (Գերմանիա)</w:t>
      </w:r>
      <w:r w:rsidR="00AE6EA8" w:rsidRPr="004478BF">
        <w:rPr>
          <w:rFonts w:ascii="Sylfaen" w:hAnsi="Sylfaen"/>
        </w:rPr>
        <w:t xml:space="preserve"> </w:t>
      </w:r>
      <w:r w:rsidR="00145943" w:rsidRPr="004478BF">
        <w:rPr>
          <w:rFonts w:ascii="Sylfaen" w:hAnsi="Sylfaen"/>
        </w:rPr>
        <w:t>և</w:t>
      </w:r>
      <w:r w:rsidR="00DF7806" w:rsidRPr="004478BF">
        <w:rPr>
          <w:rFonts w:ascii="Sylfaen" w:hAnsi="Sylfaen"/>
        </w:rPr>
        <w:t xml:space="preserve"> Նորկոպինգում, Մալմոյում և Հելսինբորգում</w:t>
      </w:r>
      <w:r w:rsidR="00145943" w:rsidRPr="004478BF">
        <w:rPr>
          <w:rFonts w:ascii="Sylfaen" w:hAnsi="Sylfaen"/>
        </w:rPr>
        <w:t xml:space="preserve"> </w:t>
      </w:r>
      <w:r w:rsidR="00AE6EA8" w:rsidRPr="004478BF">
        <w:rPr>
          <w:rFonts w:ascii="Sylfaen" w:hAnsi="Sylfaen"/>
        </w:rPr>
        <w:t>կ</w:t>
      </w:r>
      <w:r w:rsidR="00AE6EA8" w:rsidRPr="004478BF">
        <w:rPr>
          <w:rFonts w:ascii="Sylfaen" w:hAnsi="Sylfaen"/>
        </w:rPr>
        <w:t>ատարվել են բնակարանային խուզարկություններ</w:t>
      </w:r>
      <w:r w:rsidR="00145943" w:rsidRPr="004478BF">
        <w:rPr>
          <w:rFonts w:ascii="Sylfaen" w:hAnsi="Sylfaen"/>
        </w:rPr>
        <w:t xml:space="preserve"> և խուզարկության արդյունքում հայտնաբերվել է ոստիկանության կողմից 54000 ԱՄՆ դոլար և 55000 ԱՄՆ դոլար: </w:t>
      </w:r>
      <w:r w:rsidR="00DD6138" w:rsidRPr="004478BF">
        <w:rPr>
          <w:rFonts w:ascii="Sylfaen" w:hAnsi="Sylfaen"/>
        </w:rPr>
        <w:t xml:space="preserve">Ձերբակալվածները, ըստ երևույթին </w:t>
      </w:r>
      <w:r w:rsidR="003B3EEB" w:rsidRPr="004478BF">
        <w:rPr>
          <w:rFonts w:ascii="Sylfaen" w:hAnsi="Sylfaen"/>
        </w:rPr>
        <w:t xml:space="preserve">կիբեր խարդախությունների </w:t>
      </w:r>
      <w:r w:rsidR="00DD6138" w:rsidRPr="004478BF">
        <w:rPr>
          <w:rFonts w:ascii="Sylfaen" w:hAnsi="Sylfaen"/>
        </w:rPr>
        <w:t xml:space="preserve">հանցախմբի </w:t>
      </w:r>
      <w:r w:rsidR="00750F60" w:rsidRPr="004478BF">
        <w:rPr>
          <w:rFonts w:ascii="Sylfaen" w:hAnsi="Sylfaen"/>
        </w:rPr>
        <w:t>գլխավոր</w:t>
      </w:r>
      <w:r w:rsidR="00CD55B3" w:rsidRPr="004478BF">
        <w:rPr>
          <w:rFonts w:ascii="Sylfaen" w:hAnsi="Sylfaen"/>
        </w:rPr>
        <w:t xml:space="preserve"> </w:t>
      </w:r>
      <w:r w:rsidR="00DD6138" w:rsidRPr="004478BF">
        <w:rPr>
          <w:rFonts w:ascii="Sylfaen" w:hAnsi="Sylfaen"/>
        </w:rPr>
        <w:t>կազմակերպիչներն են:</w:t>
      </w:r>
    </w:p>
    <w:p w:rsidR="00CC0EDD" w:rsidRPr="004478BF" w:rsidRDefault="00CC0EDD" w:rsidP="00CC0EDD">
      <w:pPr>
        <w:jc w:val="both"/>
        <w:rPr>
          <w:rFonts w:ascii="Sylfaen" w:hAnsi="Sylfaen"/>
        </w:rPr>
      </w:pPr>
      <w:r w:rsidRPr="004478BF">
        <w:rPr>
          <w:rFonts w:ascii="Sylfaen" w:hAnsi="Sylfaen"/>
        </w:rPr>
        <w:t>2017թ.-ի հոկտեմբեր ամսին Գերմանիայի Դաշնային ոստիկանությունը նախաձեռնել է ԳՈԼԴՐԻՆԳ (GOLDRING)</w:t>
      </w:r>
      <w:r w:rsidR="004478BF">
        <w:rPr>
          <w:rFonts w:ascii="Sylfaen" w:hAnsi="Sylfaen"/>
        </w:rPr>
        <w:t xml:space="preserve"> </w:t>
      </w:r>
      <w:r w:rsidR="004478BF" w:rsidRPr="004478BF">
        <w:rPr>
          <w:rFonts w:ascii="Sylfaen" w:hAnsi="Sylfaen"/>
        </w:rPr>
        <w:t>օպերացիա</w:t>
      </w:r>
      <w:r w:rsidR="004478BF">
        <w:rPr>
          <w:rFonts w:ascii="Sylfaen" w:hAnsi="Sylfaen"/>
        </w:rPr>
        <w:t>ն:</w:t>
      </w:r>
      <w:r w:rsidR="004478BF" w:rsidRPr="004478BF">
        <w:rPr>
          <w:rFonts w:ascii="Sylfaen" w:hAnsi="Sylfaen"/>
        </w:rPr>
        <w:t xml:space="preserve"> </w:t>
      </w:r>
      <w:r w:rsidRPr="004478BF">
        <w:rPr>
          <w:rFonts w:ascii="Sylfaen" w:hAnsi="Sylfaen"/>
        </w:rPr>
        <w:t>Հետախուզական գործողությունների արդյունքում բացահայտվել է կազմակերպված հանցախումբը</w:t>
      </w:r>
      <w:r w:rsidR="00793308">
        <w:rPr>
          <w:rFonts w:ascii="Sylfaen" w:hAnsi="Sylfaen"/>
        </w:rPr>
        <w:t>՝</w:t>
      </w:r>
      <w:r w:rsidRPr="004478BF">
        <w:rPr>
          <w:rFonts w:ascii="Sylfaen" w:hAnsi="Sylfaen"/>
        </w:rPr>
        <w:t xml:space="preserve"> բաղկացած ազգությամբ սիրիացիներից, որը ներգրավված է եղել խարդախությամբ օդանավի և գնացքի տոմսեր գնելու մեջ: Համաձայն Գերմանիայից տեղեկատվության՝ ավելի քան 493 խարդախ պատվերներ են հայտնաբերվել: Մեծ մասամբ տոմսերը գնվել են մեկ ուղղությամբ՝ Բեյրութից դեպի Եվրոպայի անդամ պետություններ: Տեխնոլոգիական խելացի մաքսանենգությունը խուսափել է </w:t>
      </w:r>
      <w:r w:rsidR="00020B4B">
        <w:rPr>
          <w:rFonts w:ascii="Sylfaen" w:hAnsi="Sylfaen"/>
        </w:rPr>
        <w:t>բացահայտվելու</w:t>
      </w:r>
      <w:r w:rsidRPr="004478BF">
        <w:rPr>
          <w:rFonts w:ascii="Sylfaen" w:hAnsi="Sylfaen"/>
        </w:rPr>
        <w:t xml:space="preserve">ց՝ </w:t>
      </w:r>
      <w:r w:rsidR="00F9384E">
        <w:rPr>
          <w:rFonts w:ascii="Sylfaen" w:hAnsi="Sylfaen"/>
        </w:rPr>
        <w:t>պատվե</w:t>
      </w:r>
      <w:r w:rsidRPr="004478BF">
        <w:rPr>
          <w:rFonts w:ascii="Sylfaen" w:hAnsi="Sylfaen"/>
        </w:rPr>
        <w:t>րները կատարելո</w:t>
      </w:r>
      <w:r w:rsidR="00F9384E">
        <w:rPr>
          <w:rFonts w:ascii="Sylfaen" w:hAnsi="Sylfaen"/>
        </w:rPr>
        <w:t>ւ ժամանակ</w:t>
      </w:r>
      <w:r w:rsidRPr="004478BF">
        <w:rPr>
          <w:rFonts w:ascii="Sylfaen" w:hAnsi="Sylfaen"/>
        </w:rPr>
        <w:t xml:space="preserve"> օգտագործելով ջարդած կրեդիտ քարտեր և տվյալներ, </w:t>
      </w:r>
      <w:r w:rsidR="00620986">
        <w:rPr>
          <w:rFonts w:ascii="Sylfaen" w:hAnsi="Sylfaen"/>
        </w:rPr>
        <w:t xml:space="preserve">որոնք </w:t>
      </w:r>
      <w:bookmarkStart w:id="0" w:name="_GoBack"/>
      <w:bookmarkEnd w:id="0"/>
      <w:r w:rsidRPr="004478BF">
        <w:rPr>
          <w:rFonts w:ascii="Sylfaen" w:hAnsi="Sylfaen"/>
        </w:rPr>
        <w:t>գնել է առցանց այլ հանցագործներից, ովքեր առաջարկել են էժան գներով (տես crime-as-a-service business model):</w:t>
      </w:r>
    </w:p>
    <w:p w:rsidR="00BE51EF" w:rsidRPr="004478BF" w:rsidRDefault="00BE51EF">
      <w:pPr>
        <w:rPr>
          <w:rFonts w:ascii="Sylfaen" w:hAnsi="Sylfaen"/>
        </w:rPr>
      </w:pPr>
    </w:p>
    <w:p w:rsidR="00BE51EF" w:rsidRPr="004478BF" w:rsidRDefault="00BE51EF">
      <w:pPr>
        <w:rPr>
          <w:rFonts w:ascii="Sylfaen" w:hAnsi="Sylfaen"/>
        </w:rPr>
      </w:pPr>
    </w:p>
    <w:sectPr w:rsidR="00BE51EF" w:rsidRPr="004478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AF"/>
    <w:rsid w:val="00006769"/>
    <w:rsid w:val="00020B4B"/>
    <w:rsid w:val="00145943"/>
    <w:rsid w:val="002D3B38"/>
    <w:rsid w:val="00365CE5"/>
    <w:rsid w:val="003760ED"/>
    <w:rsid w:val="003B3EEB"/>
    <w:rsid w:val="003F270E"/>
    <w:rsid w:val="004478BF"/>
    <w:rsid w:val="005D1736"/>
    <w:rsid w:val="00620986"/>
    <w:rsid w:val="006A43D9"/>
    <w:rsid w:val="00750F60"/>
    <w:rsid w:val="0075707C"/>
    <w:rsid w:val="00771A89"/>
    <w:rsid w:val="00793308"/>
    <w:rsid w:val="009F0DAF"/>
    <w:rsid w:val="00A03BC3"/>
    <w:rsid w:val="00AE6EA8"/>
    <w:rsid w:val="00B56A60"/>
    <w:rsid w:val="00BE51EF"/>
    <w:rsid w:val="00C56632"/>
    <w:rsid w:val="00CC0304"/>
    <w:rsid w:val="00CC0EDD"/>
    <w:rsid w:val="00CD55B3"/>
    <w:rsid w:val="00D72A6A"/>
    <w:rsid w:val="00DD6138"/>
    <w:rsid w:val="00DD651C"/>
    <w:rsid w:val="00DF7806"/>
    <w:rsid w:val="00E973F2"/>
    <w:rsid w:val="00EB2516"/>
    <w:rsid w:val="00F9384E"/>
    <w:rsid w:val="00FB7762"/>
    <w:rsid w:val="00FD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FBDCF"/>
  <w15:chartTrackingRefBased/>
  <w15:docId w15:val="{EFCAC1D7-1068-4B36-BB63-A5756F57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43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2021-05-12T16:45:00Z</dcterms:created>
  <dcterms:modified xsi:type="dcterms:W3CDTF">2021-05-13T17:00:00Z</dcterms:modified>
</cp:coreProperties>
</file>